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1B39">
        <w:rPr>
          <w:rFonts w:ascii="Times New Roman" w:hAnsi="Times New Roman" w:cs="Times New Roman"/>
          <w:b/>
          <w:sz w:val="28"/>
          <w:szCs w:val="28"/>
        </w:rPr>
        <w:t>Všeobecne záväzné nariadenie obce Valaská Dubová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39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8C0D14">
        <w:rPr>
          <w:rFonts w:ascii="Times New Roman" w:hAnsi="Times New Roman" w:cs="Times New Roman"/>
          <w:b/>
          <w:sz w:val="28"/>
          <w:szCs w:val="28"/>
        </w:rPr>
        <w:t>1</w:t>
      </w:r>
      <w:r w:rsidRPr="009C1B39">
        <w:rPr>
          <w:rFonts w:ascii="Times New Roman" w:hAnsi="Times New Roman" w:cs="Times New Roman"/>
          <w:b/>
          <w:sz w:val="28"/>
          <w:szCs w:val="28"/>
        </w:rPr>
        <w:t>/201</w:t>
      </w:r>
      <w:r w:rsidR="008C0D14">
        <w:rPr>
          <w:rFonts w:ascii="Times New Roman" w:hAnsi="Times New Roman" w:cs="Times New Roman"/>
          <w:b/>
          <w:sz w:val="28"/>
          <w:szCs w:val="28"/>
        </w:rPr>
        <w:t>7</w:t>
      </w:r>
    </w:p>
    <w:p w:rsid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o určení výšky dotácie na prevádzku a mzdy na žiaka základnej umeleckej školy, poslucháča jazykovej školy, dieťa materskej školy a dieťa školského zariadenia na rok 201</w:t>
      </w:r>
      <w:r w:rsidR="008C0D14">
        <w:rPr>
          <w:rFonts w:ascii="Times New Roman" w:hAnsi="Times New Roman" w:cs="Times New Roman"/>
          <w:b/>
          <w:sz w:val="24"/>
          <w:szCs w:val="24"/>
        </w:rPr>
        <w:t>8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Valaská Dubová</w:t>
      </w:r>
      <w:r w:rsidRPr="009C1B39">
        <w:rPr>
          <w:rFonts w:ascii="Times New Roman" w:hAnsi="Times New Roman" w:cs="Times New Roman"/>
          <w:sz w:val="24"/>
          <w:szCs w:val="24"/>
        </w:rPr>
        <w:t xml:space="preserve"> vo veciach územnej samosprávy v zmysle § 6 ods. 1 zákona č. 369/1990 Zb. o obecnom zriadení v znení neskorších právnych predpisov, § 6 ods. 2 a ods. 12 písm. d) zákona č. 596/2003 Z. z o štátnej správe v školstve a školskej samospráve a o zmene a doplnení niektorých zákonov v znení neskorších predpisov sa uznieslo na tomto: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všeobecne záväznom nariadení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§ 1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Toto všeobecne záväzné nariadenie určuje výšku dotácie na rok 201</w:t>
      </w:r>
      <w:r w:rsidR="008C0D14">
        <w:rPr>
          <w:rFonts w:ascii="Times New Roman" w:hAnsi="Times New Roman" w:cs="Times New Roman"/>
          <w:sz w:val="24"/>
          <w:szCs w:val="24"/>
        </w:rPr>
        <w:t>8</w:t>
      </w:r>
      <w:r w:rsidRPr="009C1B39">
        <w:rPr>
          <w:rFonts w:ascii="Times New Roman" w:hAnsi="Times New Roman" w:cs="Times New Roman"/>
          <w:sz w:val="24"/>
          <w:szCs w:val="24"/>
        </w:rPr>
        <w:t xml:space="preserve"> na prevádzku a mzdy na žiaka základnej umeleckej školy, poslucháča jazykovej školy, dieťa materskej školy a dieťa školského zariadenia, ktoré sú zaradené do siete škôl a školských zariadení na Ministerstve školstva SR.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§ 2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Výška a účel dotácie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1) Výpočet a určenie výšky dotácie na prevádzku a mzdy na žiaka základnej umeleckej školy, poslucháča jazykovej školy, dieťa materskej školy a dieťa školského zariadenia, ktorých zriaďovateľom je obec je uvedený v prílohe č.1 tohto všeobecne záväzného nariadenia.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2) Na použitie poskytnutej dotácie základnej umeleckej škole, jazykovej škole, materskej škole a školskému zariadeniu sa vzťahuje zákon č. 523/2004 Z. z. o rozpočtových pravidlách verejnej správy a o zmene a doplnení niektorých zákonov v znení neskorších predpisov, zákon č. 583/2004 Z. z. o rozpočtových pravidlách územnej samosprávy a o zmene a doplnení niektorých zákonov v znení neskorších predpisov.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§ 3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Termín a spôsob poskytnutia dotácie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Obec poskytne dotáciu zo svojho účtu na účet základnej umeleckej škole, jazykovej škole,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materskej škole a školskému zriadeniu mesačne do 30. dňa príslušného kalendárneho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mesiaca.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§ 4</w:t>
      </w:r>
    </w:p>
    <w:p w:rsidR="009C1B39" w:rsidRPr="009C1B39" w:rsidRDefault="009C1B39" w:rsidP="009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39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 xml:space="preserve">1) Obecné zastupiteľstvo obce </w:t>
      </w:r>
      <w:r>
        <w:rPr>
          <w:rFonts w:ascii="Times New Roman" w:hAnsi="Times New Roman" w:cs="Times New Roman"/>
          <w:sz w:val="24"/>
          <w:szCs w:val="24"/>
        </w:rPr>
        <w:t>Valaská Dubová</w:t>
      </w:r>
      <w:r w:rsidRPr="009C1B39">
        <w:rPr>
          <w:rFonts w:ascii="Times New Roman" w:hAnsi="Times New Roman" w:cs="Times New Roman"/>
          <w:sz w:val="24"/>
          <w:szCs w:val="24"/>
        </w:rPr>
        <w:t xml:space="preserve"> zrušuje </w:t>
      </w:r>
      <w:r w:rsidR="000204AF">
        <w:rPr>
          <w:rFonts w:ascii="Times New Roman" w:hAnsi="Times New Roman" w:cs="Times New Roman"/>
          <w:sz w:val="24"/>
          <w:szCs w:val="24"/>
        </w:rPr>
        <w:t xml:space="preserve">doteraz platné </w:t>
      </w:r>
      <w:r w:rsidRPr="009C1B39">
        <w:rPr>
          <w:rFonts w:ascii="Times New Roman" w:hAnsi="Times New Roman" w:cs="Times New Roman"/>
          <w:sz w:val="24"/>
          <w:szCs w:val="24"/>
        </w:rPr>
        <w:t>všeobecne záväzné nariadenie</w:t>
      </w:r>
      <w:r w:rsidR="000204AF">
        <w:rPr>
          <w:rFonts w:ascii="Times New Roman" w:hAnsi="Times New Roman" w:cs="Times New Roman"/>
          <w:sz w:val="24"/>
          <w:szCs w:val="24"/>
        </w:rPr>
        <w:t xml:space="preserve"> </w:t>
      </w:r>
      <w:r w:rsidRPr="009C1B39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Valaská Dubová</w:t>
      </w:r>
      <w:r w:rsidRPr="009C1B39">
        <w:rPr>
          <w:rFonts w:ascii="Times New Roman" w:hAnsi="Times New Roman" w:cs="Times New Roman"/>
          <w:sz w:val="24"/>
          <w:szCs w:val="24"/>
        </w:rPr>
        <w:t xml:space="preserve"> o určení výšky dotácie na prevádzku a mzdy na</w:t>
      </w:r>
    </w:p>
    <w:p w:rsid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žiaka základnej umeleckej školy, poslucháča jazykovej školy, dieťa materskej školy</w:t>
      </w:r>
      <w:r w:rsidR="00B66C12">
        <w:rPr>
          <w:rFonts w:ascii="Times New Roman" w:hAnsi="Times New Roman" w:cs="Times New Roman"/>
          <w:sz w:val="24"/>
          <w:szCs w:val="24"/>
        </w:rPr>
        <w:t xml:space="preserve"> </w:t>
      </w:r>
      <w:r w:rsidRPr="009C1B39">
        <w:rPr>
          <w:rFonts w:ascii="Times New Roman" w:hAnsi="Times New Roman" w:cs="Times New Roman"/>
          <w:sz w:val="24"/>
          <w:szCs w:val="24"/>
        </w:rPr>
        <w:t>a dieťa školského zariadenia.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2) Návrh všeobecne záväzného nariadenia č.</w:t>
      </w:r>
      <w:r w:rsidR="008C0D14">
        <w:rPr>
          <w:rFonts w:ascii="Times New Roman" w:hAnsi="Times New Roman" w:cs="Times New Roman"/>
          <w:sz w:val="24"/>
          <w:szCs w:val="24"/>
        </w:rPr>
        <w:t>1</w:t>
      </w:r>
      <w:r w:rsidRPr="009C1B39">
        <w:rPr>
          <w:rFonts w:ascii="Times New Roman" w:hAnsi="Times New Roman" w:cs="Times New Roman"/>
          <w:sz w:val="24"/>
          <w:szCs w:val="24"/>
        </w:rPr>
        <w:t xml:space="preserve"> /201</w:t>
      </w:r>
      <w:r w:rsidR="008C0D14">
        <w:rPr>
          <w:rFonts w:ascii="Times New Roman" w:hAnsi="Times New Roman" w:cs="Times New Roman"/>
          <w:sz w:val="24"/>
          <w:szCs w:val="24"/>
        </w:rPr>
        <w:t>7</w:t>
      </w:r>
      <w:r w:rsidRPr="009C1B39">
        <w:rPr>
          <w:rFonts w:ascii="Times New Roman" w:hAnsi="Times New Roman" w:cs="Times New Roman"/>
          <w:sz w:val="24"/>
          <w:szCs w:val="24"/>
        </w:rPr>
        <w:t xml:space="preserve"> schválilo obecné zastupiteľstvo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Valaská Dubová</w:t>
      </w:r>
      <w:r w:rsidRPr="009C1B39">
        <w:rPr>
          <w:rFonts w:ascii="Times New Roman" w:hAnsi="Times New Roman" w:cs="Times New Roman"/>
          <w:sz w:val="24"/>
          <w:szCs w:val="24"/>
        </w:rPr>
        <w:t xml:space="preserve"> na svojom zasadnutí dňa </w:t>
      </w:r>
      <w:r w:rsidR="00B66C12">
        <w:rPr>
          <w:rFonts w:ascii="Times New Roman" w:hAnsi="Times New Roman" w:cs="Times New Roman"/>
          <w:sz w:val="24"/>
          <w:szCs w:val="24"/>
        </w:rPr>
        <w:t>.........................</w:t>
      </w:r>
      <w:r w:rsidRPr="009C1B39">
        <w:rPr>
          <w:rFonts w:ascii="Times New Roman" w:hAnsi="Times New Roman" w:cs="Times New Roman"/>
          <w:sz w:val="24"/>
          <w:szCs w:val="24"/>
        </w:rPr>
        <w:t xml:space="preserve"> uznesením č.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3) Toto všeobecne záväzné nariadenie nadobúda účinnosť 1.1. 201</w:t>
      </w:r>
      <w:r w:rsidR="008C0D14">
        <w:rPr>
          <w:rFonts w:ascii="Times New Roman" w:hAnsi="Times New Roman" w:cs="Times New Roman"/>
          <w:sz w:val="24"/>
          <w:szCs w:val="24"/>
        </w:rPr>
        <w:t>8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 xml:space="preserve">vyvesené na úradnej tabuli dňa </w:t>
      </w:r>
      <w:r w:rsidR="008C0D14">
        <w:rPr>
          <w:rFonts w:ascii="Times New Roman" w:hAnsi="Times New Roman" w:cs="Times New Roman"/>
          <w:sz w:val="24"/>
          <w:szCs w:val="24"/>
        </w:rPr>
        <w:t>20</w:t>
      </w:r>
      <w:r w:rsidR="00B66C12">
        <w:rPr>
          <w:rFonts w:ascii="Times New Roman" w:hAnsi="Times New Roman" w:cs="Times New Roman"/>
          <w:sz w:val="24"/>
          <w:szCs w:val="24"/>
        </w:rPr>
        <w:t>.11.201</w:t>
      </w:r>
      <w:r w:rsidR="008C0D14">
        <w:rPr>
          <w:rFonts w:ascii="Times New Roman" w:hAnsi="Times New Roman" w:cs="Times New Roman"/>
          <w:sz w:val="24"/>
          <w:szCs w:val="24"/>
        </w:rPr>
        <w:t>7</w:t>
      </w: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zvesené z úradnej tabule dňa</w:t>
      </w:r>
    </w:p>
    <w:p w:rsid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</w:p>
    <w:p w:rsidR="009C1B39" w:rsidRPr="009C1B39" w:rsidRDefault="009C1B39" w:rsidP="009C1B39">
      <w:pPr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Valaskej Dubovej</w:t>
      </w:r>
      <w:r w:rsidRPr="009C1B39">
        <w:rPr>
          <w:rFonts w:ascii="Times New Roman" w:hAnsi="Times New Roman" w:cs="Times New Roman"/>
          <w:sz w:val="24"/>
          <w:szCs w:val="24"/>
        </w:rPr>
        <w:t xml:space="preserve"> </w:t>
      </w:r>
      <w:r w:rsidR="008C0D14">
        <w:rPr>
          <w:rFonts w:ascii="Times New Roman" w:hAnsi="Times New Roman" w:cs="Times New Roman"/>
          <w:sz w:val="24"/>
          <w:szCs w:val="24"/>
        </w:rPr>
        <w:t>20</w:t>
      </w:r>
      <w:r w:rsidR="00B66C12">
        <w:rPr>
          <w:rFonts w:ascii="Times New Roman" w:hAnsi="Times New Roman" w:cs="Times New Roman"/>
          <w:sz w:val="24"/>
          <w:szCs w:val="24"/>
        </w:rPr>
        <w:t>.11.2016</w:t>
      </w:r>
    </w:p>
    <w:p w:rsidR="009C1B39" w:rsidRPr="009C1B39" w:rsidRDefault="009C1B39" w:rsidP="009C1B3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C1B39" w:rsidRDefault="009C1B39" w:rsidP="009C1B3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Tulinský</w:t>
      </w:r>
      <w:r w:rsidRPr="009C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39" w:rsidRPr="009C1B39" w:rsidRDefault="009C1B39" w:rsidP="009C1B3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C1B39">
        <w:rPr>
          <w:rFonts w:ascii="Times New Roman" w:hAnsi="Times New Roman" w:cs="Times New Roman"/>
          <w:sz w:val="24"/>
          <w:szCs w:val="24"/>
        </w:rPr>
        <w:t>starosta obce</w:t>
      </w:r>
    </w:p>
    <w:p w:rsidR="009C1B39" w:rsidRPr="009C1B39" w:rsidRDefault="009C1B39" w:rsidP="009C1B39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C1B39" w:rsidRPr="009C1B39" w:rsidRDefault="009C1B39">
      <w:pPr>
        <w:rPr>
          <w:rFonts w:ascii="Times New Roman" w:hAnsi="Times New Roman" w:cs="Times New Roman"/>
          <w:sz w:val="24"/>
          <w:szCs w:val="24"/>
        </w:rPr>
      </w:pPr>
    </w:p>
    <w:sectPr w:rsidR="009C1B39" w:rsidRPr="009C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39"/>
    <w:rsid w:val="000204AF"/>
    <w:rsid w:val="0054332B"/>
    <w:rsid w:val="00636D4B"/>
    <w:rsid w:val="00720BCF"/>
    <w:rsid w:val="008C0D14"/>
    <w:rsid w:val="009C1B39"/>
    <w:rsid w:val="00B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ED44-E067-4161-ACD9-CB5927EB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Katarína</dc:creator>
  <cp:keywords/>
  <dc:description/>
  <cp:lastModifiedBy>BOČKOVÁ Anna</cp:lastModifiedBy>
  <cp:revision>2</cp:revision>
  <cp:lastPrinted>2017-11-22T14:37:00Z</cp:lastPrinted>
  <dcterms:created xsi:type="dcterms:W3CDTF">2018-01-08T13:28:00Z</dcterms:created>
  <dcterms:modified xsi:type="dcterms:W3CDTF">2018-01-08T13:28:00Z</dcterms:modified>
</cp:coreProperties>
</file>